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6D" w:rsidRPr="000124EE" w:rsidRDefault="000124EE" w:rsidP="00630C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Нарушения правил пожарной безопасности,</w:t>
      </w:r>
      <w:r w:rsidR="00630C6D" w:rsidRPr="00012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из-за которых горят дома пенсионеров</w:t>
      </w:r>
    </w:p>
    <w:p w:rsidR="00630C6D" w:rsidRPr="000124EE" w:rsidRDefault="00630C6D" w:rsidP="00630C6D">
      <w:pPr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24EE">
        <w:rPr>
          <w:rFonts w:ascii="Times New Roman" w:eastAsia="Times New Roman" w:hAnsi="Times New Roman" w:cs="Times New Roman"/>
          <w:sz w:val="23"/>
          <w:szCs w:val="23"/>
          <w:lang w:eastAsia="ru-RU"/>
        </w:rPr>
        <w:t>В Новосибирской области из-за пожаров сложилась сложная оперативная обстановка. Наибольшее число возгораний зарегистрировано в 2018 году в многоквартирных и частных домах. Пенсионеры и безработные чаще всего попадают в пожары, особенно при похолодании.</w:t>
      </w:r>
    </w:p>
    <w:p w:rsidR="00630C6D" w:rsidRPr="000124EE" w:rsidRDefault="00630C6D" w:rsidP="00630C6D">
      <w:pPr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24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Во время сильных морозов более интенсивная работа печей, существенная нагрузка на электросети привели к тому, что число пожаров в регионе резко выросло. Ежедневно в Новосибирской области фиксируется от трех до 10 пожаров. </w:t>
      </w:r>
      <w:r w:rsidR="000124EE">
        <w:rPr>
          <w:rFonts w:ascii="Times New Roman" w:eastAsia="Times New Roman" w:hAnsi="Times New Roman" w:cs="Times New Roman"/>
          <w:sz w:val="23"/>
          <w:szCs w:val="23"/>
          <w:lang w:eastAsia="ru-RU"/>
        </w:rPr>
        <w:t>В зимнее время</w:t>
      </w:r>
      <w:r w:rsidRPr="000124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районах области ночью температура местами опускается до минус 30 градусов. Только за минувшие сутки от пожаров пострадало жилье и надворные постройки четырех семей, погиб пенсионер.</w:t>
      </w:r>
    </w:p>
    <w:p w:rsidR="00630C6D" w:rsidRPr="000124EE" w:rsidRDefault="00630C6D" w:rsidP="00630C6D">
      <w:pPr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24EE">
        <w:rPr>
          <w:rFonts w:ascii="Times New Roman" w:eastAsia="Times New Roman" w:hAnsi="Times New Roman" w:cs="Times New Roman"/>
          <w:sz w:val="23"/>
          <w:szCs w:val="23"/>
          <w:lang w:eastAsia="ru-RU"/>
        </w:rPr>
        <w:t>Чаще всего пожары случаются из-за беспечности, невнимательности людей и пренебрежения правилами пожарной безопасности. Эксперты выделяют три основные причины пожаров, которые происходят в домах пенсионеров: неисправность или перекал печей, ветхая и ненадежная электрика, а также неосторожное обращение с огнем.</w:t>
      </w:r>
    </w:p>
    <w:p w:rsidR="000124EE" w:rsidRDefault="00630C6D" w:rsidP="00630C6D">
      <w:pPr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24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сравнении с аналогичным периодом прошлого года, количественные показатели пожаров превышены на 15 процентов, пожары в жилье дают рост на 24 процента. Наиболее часто беззащитными перед огнем становятся пенсионеры, безработные и люди с ограниченными возможностями здоровья. </w:t>
      </w:r>
    </w:p>
    <w:p w:rsidR="00630C6D" w:rsidRPr="000124EE" w:rsidRDefault="00630C6D" w:rsidP="00630C6D">
      <w:pPr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24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Сотрудники МЧС, представители администраций, добровольные пожарные, сельские старосты и другие общественники усилили разъяснительную работу в населенных пунктах, где произошло существенное ухудшение пожарной обстановки, активно проводят </w:t>
      </w:r>
      <w:proofErr w:type="spellStart"/>
      <w:r w:rsidRPr="000124EE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подв</w:t>
      </w:r>
      <w:bookmarkStart w:id="0" w:name="_GoBack"/>
      <w:bookmarkEnd w:id="0"/>
      <w:r w:rsidRPr="000124EE">
        <w:rPr>
          <w:rFonts w:ascii="Times New Roman" w:eastAsia="Times New Roman" w:hAnsi="Times New Roman" w:cs="Times New Roman"/>
          <w:sz w:val="23"/>
          <w:szCs w:val="23"/>
          <w:lang w:eastAsia="ru-RU"/>
        </w:rPr>
        <w:t>оровые</w:t>
      </w:r>
      <w:proofErr w:type="spellEnd"/>
      <w:r w:rsidRPr="000124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обходы, выдают памятки и листовки по правилам пожарной безопасности. В домах многодетных семей, одиноких пенсионеров и инвалидов продолжается бесплатная установка автономных пожарных извещателей.</w:t>
      </w:r>
    </w:p>
    <w:p w:rsidR="00630C6D" w:rsidRPr="000124EE" w:rsidRDefault="00630C6D" w:rsidP="00630C6D">
      <w:pPr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24EE">
        <w:rPr>
          <w:rFonts w:ascii="Times New Roman" w:eastAsia="Times New Roman" w:hAnsi="Times New Roman" w:cs="Times New Roman"/>
          <w:sz w:val="23"/>
          <w:szCs w:val="23"/>
          <w:lang w:eastAsia="ru-RU"/>
        </w:rPr>
        <w:t>Пожарные инспекторы осматривают электропроводку и печное отопление, указывают на видимые нарушения и дают советы, как устранить тот или иной недостаток.</w:t>
      </w:r>
    </w:p>
    <w:p w:rsidR="00630C6D" w:rsidRPr="000124EE" w:rsidRDefault="00630C6D" w:rsidP="00630C6D">
      <w:pPr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24EE">
        <w:rPr>
          <w:rFonts w:ascii="Times New Roman" w:eastAsia="Times New Roman" w:hAnsi="Times New Roman" w:cs="Times New Roman"/>
          <w:sz w:val="23"/>
          <w:szCs w:val="23"/>
          <w:lang w:eastAsia="ru-RU"/>
        </w:rPr>
        <w:t>Специалисты МЧС призывают жителей проявить заботу по отношению к своим близким и соседям, напомнить об элементарных правилах пожарной безопасности.</w:t>
      </w:r>
    </w:p>
    <w:p w:rsidR="000124EE" w:rsidRPr="000124EE" w:rsidRDefault="00630C6D" w:rsidP="00630C6D">
      <w:pPr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24EE">
        <w:rPr>
          <w:rFonts w:ascii="Times New Roman" w:eastAsia="Times New Roman" w:hAnsi="Times New Roman" w:cs="Times New Roman"/>
          <w:sz w:val="23"/>
          <w:szCs w:val="23"/>
          <w:lang w:eastAsia="ru-RU"/>
        </w:rPr>
        <w:t>Часто пожары происходят, когда печи оставляют во время топки без наблюдения и перекаливают. Поэтому в морозы рекомендуется топить печь 2-3 раза в день по 1-1,5 часа, нежели один раз длительное время. Вблизи печей и непосредственно на их поверхности нельзя хранить домашние вещи, дрова и сушить бельё. Не реже одного раза в три месяца нужно очищать от скопления сажи дымоходы отопительных печей. Нельзя эксплуатировать печи с неисправными или незакрытыми топочными дверцами, с трещинами в стенах и дымоходах.</w:t>
      </w:r>
    </w:p>
    <w:p w:rsidR="00FD1571" w:rsidRPr="000124EE" w:rsidRDefault="00630C6D" w:rsidP="00630C6D">
      <w:pPr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24EE">
        <w:rPr>
          <w:rFonts w:ascii="Times New Roman" w:eastAsia="Times New Roman" w:hAnsi="Times New Roman" w:cs="Times New Roman"/>
          <w:sz w:val="23"/>
          <w:szCs w:val="23"/>
          <w:lang w:eastAsia="ru-RU"/>
        </w:rPr>
        <w:t>Другая распространенная причина пожаров – нарушение правил пожарной безопасности при эксплуатации бытовых электронагревательных приборов. Пожарные напоминают, что обогреватели должны устанавливаться на свободном месте - вдалеке от мебели. Опасно включать в одну розетку одновременно несколько приборов. И ни в коем случае не оставляйте включенные электрические приборы без присмотра или на попечение малолетних детей. Выполнение этих правил поможет избежать пожара.</w:t>
      </w:r>
      <w:hyperlink r:id="rId5" w:tgtFrame="_blank" w:history="1">
        <w:r w:rsidR="00FD1571" w:rsidRPr="000124EE">
          <w:rPr>
            <w:rFonts w:ascii="Arial" w:eastAsia="Times New Roman" w:hAnsi="Arial" w:cs="Arial"/>
            <w:color w:val="AA5454"/>
            <w:sz w:val="23"/>
            <w:szCs w:val="23"/>
            <w:bdr w:val="none" w:sz="0" w:space="0" w:color="auto" w:frame="1"/>
            <w:lang w:eastAsia="ru-RU"/>
          </w:rPr>
          <w:br/>
        </w:r>
      </w:hyperlink>
    </w:p>
    <w:p w:rsidR="000124EE" w:rsidRPr="000124EE" w:rsidRDefault="000124EE" w:rsidP="00630C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4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ОНДиПР по Мошковскому району</w:t>
      </w:r>
    </w:p>
    <w:sectPr w:rsidR="000124EE" w:rsidRPr="00012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C2543"/>
    <w:multiLevelType w:val="multilevel"/>
    <w:tmpl w:val="5EFA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84D41"/>
    <w:multiLevelType w:val="multilevel"/>
    <w:tmpl w:val="0CCA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AE"/>
    <w:rsid w:val="000124EE"/>
    <w:rsid w:val="0009028A"/>
    <w:rsid w:val="003F7E29"/>
    <w:rsid w:val="00560CE4"/>
    <w:rsid w:val="00630C6D"/>
    <w:rsid w:val="00AD06AE"/>
    <w:rsid w:val="00FD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D6536-0CD0-4E36-AAC3-2198C4C8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F7E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7E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F7E29"/>
    <w:rPr>
      <w:b/>
      <w:bCs/>
    </w:rPr>
  </w:style>
  <w:style w:type="character" w:styleId="a4">
    <w:name w:val="Hyperlink"/>
    <w:basedOn w:val="a0"/>
    <w:uiPriority w:val="99"/>
    <w:semiHidden/>
    <w:unhideWhenUsed/>
    <w:rsid w:val="003F7E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7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54.mchs.gov.ru/document/6364193/?prin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2018-11-29T09:56:00Z</dcterms:created>
  <dcterms:modified xsi:type="dcterms:W3CDTF">2018-11-29T10:00:00Z</dcterms:modified>
</cp:coreProperties>
</file>